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lang w:val="en-US" w:eastAsia="zh-CN"/>
        </w:rPr>
        <w:t>第9课 大学生人际交往</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firstLineChars="0"/>
              <w:rPr>
                <w:rFonts w:ascii="Times New Roman" w:hAnsi="Times New Roman"/>
                <w:szCs w:val="20"/>
              </w:rPr>
            </w:pPr>
            <w:r>
              <w:rPr>
                <w:rFonts w:hint="eastAsia" w:ascii="Times New Roman" w:hAnsi="宋体"/>
                <w:sz w:val="24"/>
                <w:szCs w:val="24"/>
              </w:rPr>
              <w:t>大学生人际交往</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firstLineChars="0"/>
              <w:rPr>
                <w:rFonts w:ascii="Times New Roman" w:hAnsi="Times New Roman"/>
                <w:szCs w:val="20"/>
              </w:rPr>
            </w:pPr>
            <w:r>
              <w:rPr>
                <w:rFonts w:hint="eastAsia" w:ascii="Times New Roman" w:hAnsi="Times New Roman"/>
                <w:sz w:val="24"/>
                <w:szCs w:val="24"/>
                <w:lang w:val="en-US" w:eastAsia="zh-CN"/>
              </w:rPr>
              <w:t>3</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743E4C4F">
            <w:pPr>
              <w:spacing w:line="360" w:lineRule="auto"/>
              <w:ind w:hanging="8"/>
              <w:rPr>
                <w:b/>
                <w:sz w:val="24"/>
                <w:szCs w:val="24"/>
              </w:rPr>
            </w:pPr>
            <w:r>
              <w:rPr>
                <w:rFonts w:hAnsi="宋体"/>
                <w:b/>
                <w:sz w:val="24"/>
                <w:szCs w:val="24"/>
              </w:rPr>
              <w:t>知识</w:t>
            </w:r>
            <w:r>
              <w:rPr>
                <w:rFonts w:hint="eastAsia" w:hAnsi="宋体"/>
                <w:b/>
                <w:sz w:val="24"/>
                <w:szCs w:val="24"/>
              </w:rPr>
              <w:t>技能</w:t>
            </w:r>
            <w:r>
              <w:rPr>
                <w:rFonts w:hAnsi="宋体"/>
                <w:b/>
                <w:sz w:val="24"/>
                <w:szCs w:val="24"/>
              </w:rPr>
              <w:t>目标：</w:t>
            </w:r>
          </w:p>
          <w:p w14:paraId="09B3413F">
            <w:pPr>
              <w:spacing w:line="360" w:lineRule="auto"/>
              <w:ind w:hanging="8"/>
              <w:rPr>
                <w:rFonts w:hint="eastAsia" w:ascii="Times New Roman" w:hAnsi="宋体"/>
                <w:bCs/>
                <w:sz w:val="24"/>
                <w:szCs w:val="24"/>
              </w:rPr>
            </w:pPr>
            <w:r>
              <w:rPr>
                <w:rFonts w:ascii="Times New Roman" w:hAnsi="Times New Roman"/>
                <w:sz w:val="24"/>
                <w:szCs w:val="24"/>
              </w:rPr>
              <w:t>1</w:t>
            </w:r>
            <w:r>
              <w:rPr>
                <w:rFonts w:hint="eastAsia" w:ascii="Times New Roman" w:hAnsi="Times New Roman"/>
                <w:sz w:val="24"/>
                <w:szCs w:val="24"/>
                <w:lang w:eastAsia="zh-CN"/>
              </w:rPr>
              <w:t>.</w:t>
            </w:r>
            <w:r>
              <w:rPr>
                <w:rFonts w:hint="eastAsia" w:ascii="Times New Roman" w:hAnsi="宋体"/>
                <w:bCs/>
                <w:sz w:val="24"/>
                <w:szCs w:val="24"/>
              </w:rPr>
              <w:t>了解大学生人际交往的特点。</w:t>
            </w:r>
          </w:p>
          <w:p w14:paraId="1026CC75">
            <w:pPr>
              <w:spacing w:line="360" w:lineRule="auto"/>
              <w:ind w:hanging="8"/>
              <w:rPr>
                <w:rFonts w:hint="eastAsia" w:ascii="Times New Roman" w:hAnsi="宋体" w:eastAsia="宋体"/>
                <w:bCs/>
                <w:sz w:val="24"/>
                <w:szCs w:val="24"/>
                <w:lang w:eastAsia="zh-CN"/>
              </w:rPr>
            </w:pPr>
            <w:r>
              <w:rPr>
                <w:rFonts w:hint="eastAsia" w:ascii="Times New Roman" w:hAnsi="宋体"/>
                <w:bCs/>
                <w:sz w:val="24"/>
                <w:szCs w:val="24"/>
                <w:lang w:val="en-US" w:eastAsia="zh-CN"/>
              </w:rPr>
              <w:t>2</w:t>
            </w:r>
            <w:r>
              <w:rPr>
                <w:rFonts w:hint="eastAsia" w:ascii="Times New Roman" w:hAnsi="宋体"/>
                <w:bCs/>
                <w:sz w:val="24"/>
                <w:szCs w:val="24"/>
              </w:rPr>
              <w:t>.了解人际交往障碍产生的一般原因。</w:t>
            </w:r>
          </w:p>
          <w:p w14:paraId="301E2C05">
            <w:pPr>
              <w:spacing w:line="360" w:lineRule="auto"/>
              <w:ind w:hanging="8"/>
              <w:jc w:val="left"/>
              <w:rPr>
                <w:rFonts w:ascii="Times New Roman" w:hAnsi="宋体"/>
                <w:b/>
                <w:sz w:val="24"/>
                <w:szCs w:val="24"/>
              </w:rPr>
            </w:pPr>
            <w:r>
              <w:rPr>
                <w:rFonts w:hint="eastAsia" w:ascii="Times New Roman" w:hAnsi="宋体"/>
                <w:b/>
                <w:sz w:val="24"/>
                <w:szCs w:val="24"/>
              </w:rPr>
              <w:t>思政育人目标：</w:t>
            </w:r>
          </w:p>
          <w:p w14:paraId="3BFADABF">
            <w:pPr>
              <w:spacing w:line="360" w:lineRule="auto"/>
              <w:ind w:hanging="8" w:firstLineChars="0"/>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对于成长中的大学生来说，培养良好的人际交往能力，不仅是大学生活的需要，更是一生发展的重要课题。</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0AD8B4A3">
            <w:pPr>
              <w:spacing w:line="360" w:lineRule="auto"/>
              <w:ind w:hanging="8"/>
              <w:rPr>
                <w:rFonts w:ascii="Times New Roman" w:hAnsi="Times New Roman"/>
                <w:b/>
                <w:sz w:val="24"/>
                <w:szCs w:val="24"/>
              </w:rPr>
            </w:pPr>
            <w:r>
              <w:rPr>
                <w:rFonts w:hint="eastAsia" w:ascii="Times New Roman" w:hAnsi="Times New Roman"/>
                <w:b/>
                <w:sz w:val="24"/>
                <w:szCs w:val="24"/>
              </w:rPr>
              <w:t>教学重点：</w:t>
            </w:r>
          </w:p>
          <w:p w14:paraId="745B9629">
            <w:pPr>
              <w:spacing w:line="360" w:lineRule="auto"/>
              <w:ind w:hanging="8"/>
              <w:rPr>
                <w:rFonts w:hint="eastAsia" w:ascii="Times New Roman" w:hAnsi="宋体"/>
                <w:sz w:val="24"/>
                <w:szCs w:val="24"/>
              </w:rPr>
            </w:pPr>
            <w:r>
              <w:rPr>
                <w:rFonts w:hint="eastAsia" w:ascii="Times New Roman" w:hAnsi="宋体"/>
                <w:sz w:val="24"/>
                <w:szCs w:val="24"/>
              </w:rPr>
              <w:t>大学生人际交往及常见问题</w:t>
            </w:r>
          </w:p>
          <w:p w14:paraId="50099CE8">
            <w:pPr>
              <w:spacing w:line="360" w:lineRule="auto"/>
              <w:ind w:hanging="8"/>
              <w:rPr>
                <w:rFonts w:ascii="Times New Roman" w:hAnsi="Times New Roman"/>
                <w:b/>
                <w:sz w:val="24"/>
                <w:szCs w:val="24"/>
              </w:rPr>
            </w:pPr>
            <w:r>
              <w:rPr>
                <w:rFonts w:hint="eastAsia" w:ascii="Times New Roman" w:hAnsi="Times New Roman"/>
                <w:b/>
                <w:sz w:val="24"/>
                <w:szCs w:val="24"/>
              </w:rPr>
              <w:t>教学难点：</w:t>
            </w:r>
          </w:p>
          <w:p w14:paraId="25876344">
            <w:pPr>
              <w:spacing w:line="360" w:lineRule="auto"/>
              <w:ind w:hanging="8" w:firstLineChars="0"/>
              <w:rPr>
                <w:rFonts w:hint="eastAsia" w:ascii="Times New Roman" w:hAnsi="宋体" w:eastAsia="宋体"/>
                <w:szCs w:val="20"/>
                <w:lang w:eastAsia="zh-CN"/>
              </w:rPr>
            </w:pPr>
            <w:r>
              <w:rPr>
                <w:rFonts w:hint="eastAsia" w:ascii="Times New Roman" w:hAnsi="宋体"/>
                <w:sz w:val="24"/>
                <w:szCs w:val="24"/>
              </w:rPr>
              <w:t>大学生良好人际关系的建立</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47EDBD5C">
            <w:pPr>
              <w:spacing w:line="360" w:lineRule="auto"/>
              <w:rPr>
                <w:rFonts w:ascii="Times New Roman" w:hAnsi="宋体"/>
                <w:sz w:val="24"/>
                <w:szCs w:val="24"/>
              </w:rPr>
            </w:pPr>
            <w:r>
              <w:rPr>
                <w:rFonts w:hint="eastAsia" w:ascii="Times New Roman" w:hAnsi="宋体"/>
                <w:sz w:val="24"/>
                <w:szCs w:val="24"/>
              </w:rPr>
              <w:t>第1节课：激趣导入（15min）--传授新知（30min）</w:t>
            </w:r>
          </w:p>
          <w:p w14:paraId="04D4DD1F">
            <w:pPr>
              <w:spacing w:line="360" w:lineRule="auto"/>
              <w:rPr>
                <w:rFonts w:hint="eastAsia" w:ascii="Times New Roman" w:hAnsi="宋体"/>
                <w:sz w:val="24"/>
                <w:szCs w:val="24"/>
              </w:rPr>
            </w:pPr>
            <w:r>
              <w:rPr>
                <w:rFonts w:hint="eastAsia" w:ascii="Times New Roman" w:hAnsi="宋体"/>
                <w:sz w:val="24"/>
                <w:szCs w:val="24"/>
              </w:rPr>
              <w:t>第</w:t>
            </w:r>
            <w:r>
              <w:rPr>
                <w:rFonts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5CBFF3B8">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02669BD2">
            <w:pPr>
              <w:spacing w:line="360" w:lineRule="auto"/>
              <w:rPr>
                <w:rFonts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视频</w:t>
            </w:r>
            <w:r>
              <w:rPr>
                <w:rFonts w:hint="eastAsia" w:ascii="MS Mincho" w:hAnsi="MS Mincho" w:cs="MS Mincho"/>
                <w:sz w:val="24"/>
                <w:szCs w:val="24"/>
                <w:lang w:eastAsia="zh-CN"/>
              </w:rPr>
              <w:t>展示</w:t>
            </w:r>
            <w:r>
              <w:rPr>
                <w:rFonts w:hint="eastAsia" w:ascii="MS Mincho" w:hAnsi="MS Mincho" w:cs="MS Mincho"/>
                <w:sz w:val="24"/>
                <w:szCs w:val="24"/>
              </w:rPr>
              <w:t>导入</w:t>
            </w:r>
          </w:p>
          <w:p w14:paraId="1A74753F">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人际关系相关的微电影展示</w:t>
            </w:r>
            <w:r>
              <w:rPr>
                <w:rFonts w:hint="eastAsia" w:ascii="Times New Roman" w:hAnsi="Times New Roman"/>
                <w:b/>
                <w:color w:val="CC0066"/>
                <w:sz w:val="24"/>
                <w:szCs w:val="24"/>
              </w:rPr>
              <w:t>导入课题。</w:t>
            </w:r>
          </w:p>
          <w:p w14:paraId="6CD06D67">
            <w:pPr>
              <w:spacing w:line="360" w:lineRule="auto"/>
              <w:ind w:firstLine="480" w:firstLineChars="200"/>
              <w:rPr>
                <w:rFonts w:hint="eastAsia" w:ascii="Times New Roman" w:hAnsi="Times New Roman" w:eastAsia="方正中等线_GBK"/>
                <w:sz w:val="24"/>
                <w:szCs w:val="24"/>
                <w:shd w:val="pct10" w:color="auto" w:fill="FFFFFF"/>
                <w:lang w:eastAsia="zh-CN"/>
              </w:rPr>
            </w:pPr>
            <w:r>
              <w:rPr>
                <w:rFonts w:hint="eastAsia" w:ascii="楷体" w:hAnsi="楷体" w:eastAsia="楷体" w:cs="楷体"/>
                <w:sz w:val="24"/>
                <w:szCs w:val="24"/>
                <w:shd w:val="clear" w:color="auto" w:fill="auto"/>
                <w:lang w:eastAsia="zh-CN"/>
              </w:rPr>
              <w:t>《教父》</w:t>
            </w:r>
          </w:p>
          <w:p w14:paraId="52551E47">
            <w:pPr>
              <w:spacing w:line="360" w:lineRule="auto"/>
              <w:ind w:firstLine="480" w:firstLineChars="200"/>
              <w:rPr>
                <w:rFonts w:ascii="宋体" w:hAnsi="宋体" w:cs="宋体"/>
                <w:b/>
                <w:kern w:val="0"/>
                <w:sz w:val="24"/>
                <w:szCs w:val="24"/>
              </w:rPr>
            </w:pPr>
            <w:r>
              <w:rPr>
                <w:rFonts w:ascii="宋体" w:hAnsi="宋体" w:cs="宋体"/>
                <w:b/>
                <w:kern w:val="0"/>
                <w:sz w:val="24"/>
                <w:szCs w:val="24"/>
              </w:rPr>
              <w:t>同学们</w:t>
            </w:r>
            <w:r>
              <w:rPr>
                <w:rFonts w:hint="eastAsia" w:ascii="宋体" w:hAnsi="宋体" w:cs="宋体"/>
                <w:b/>
                <w:kern w:val="0"/>
                <w:sz w:val="24"/>
                <w:szCs w:val="24"/>
                <w:lang w:eastAsia="zh-CN"/>
              </w:rPr>
              <w:t>如何处理自己的人际关系呢</w:t>
            </w:r>
            <w:r>
              <w:rPr>
                <w:rFonts w:hint="eastAsia" w:ascii="宋体" w:hAnsi="宋体" w:cs="宋体"/>
                <w:b/>
                <w:kern w:val="0"/>
                <w:sz w:val="24"/>
                <w:szCs w:val="24"/>
              </w:rPr>
              <w:t>？可以和大家一起分享一下。</w:t>
            </w:r>
          </w:p>
          <w:p w14:paraId="5D3D8DC2">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63DCB6F">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1420AA69">
            <w:pPr>
              <w:spacing w:line="360" w:lineRule="auto"/>
              <w:rPr>
                <w:rFonts w:hint="eastAsia" w:ascii="宋体" w:hAnsi="宋体" w:cs="宋体"/>
                <w:b/>
                <w:kern w:val="0"/>
                <w:sz w:val="24"/>
                <w:szCs w:val="24"/>
                <w:lang w:eastAsia="zh-CN"/>
              </w:rPr>
            </w:pPr>
            <w:r>
              <w:rPr>
                <w:rFonts w:hint="eastAsia" w:ascii="宋体" w:hAnsi="宋体" w:cs="宋体"/>
                <w:b/>
                <w:kern w:val="0"/>
                <w:sz w:val="24"/>
                <w:szCs w:val="24"/>
                <w:lang w:eastAsia="zh-CN"/>
              </w:rPr>
              <w:t>怎么去正确的处理人际关系呢？</w:t>
            </w:r>
          </w:p>
          <w:p w14:paraId="267C0819">
            <w:pPr>
              <w:spacing w:line="360" w:lineRule="auto"/>
              <w:rPr>
                <w:rFonts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2905D30A">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7C188B19">
            <w:pPr>
              <w:spacing w:line="360" w:lineRule="auto"/>
              <w:rPr>
                <w:rFonts w:ascii="Times New Roman" w:hAnsi="Times New Roman"/>
              </w:rPr>
            </w:pPr>
            <w:r>
              <w:rPr>
                <w:rFonts w:hint="eastAsia" w:ascii="Times New Roman" w:hAnsi="Times New Roman"/>
                <w:b/>
                <w:sz w:val="24"/>
                <w:szCs w:val="24"/>
              </w:rPr>
              <w:t>人具有社会属性，每个人都生活在人际关系网中。人际交往是个体与其他人心理和行为上的互动，包括信息的传递、思想的沟通、情感的交流。（板书）。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观看电影</w:t>
            </w:r>
            <w:r>
              <w:rPr>
                <w:rFonts w:hint="eastAsia" w:ascii="Times New Roman" w:hAnsi="Times New Roman"/>
                <w:b/>
                <w:sz w:val="24"/>
                <w:szCs w:val="24"/>
              </w:rPr>
              <w:t>，让学生了解</w:t>
            </w:r>
            <w:r>
              <w:rPr>
                <w:rFonts w:hint="eastAsia" w:ascii="Times New Roman" w:hAnsi="Times New Roman"/>
                <w:b/>
                <w:sz w:val="24"/>
                <w:szCs w:val="24"/>
                <w:lang w:eastAsia="zh-CN"/>
              </w:rPr>
              <w:t>人际关系</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79AF89FD">
            <w:pPr>
              <w:pStyle w:val="13"/>
              <w:keepNext/>
              <w:keepLines/>
              <w:spacing w:line="360" w:lineRule="auto"/>
              <w:rPr>
                <w:rFonts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用故事导入知识点。</w:t>
            </w:r>
          </w:p>
          <w:p w14:paraId="6B4C41A5">
            <w:pPr>
              <w:keepNext/>
              <w:keepLines/>
              <w:spacing w:after="160" w:line="360" w:lineRule="auto"/>
              <w:ind w:firstLine="961" w:firstLineChars="400"/>
              <w:outlineLvl w:val="2"/>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请听别人把话说完</w:t>
            </w:r>
          </w:p>
          <w:p w14:paraId="127B42D4">
            <w:pPr>
              <w:keepNext/>
              <w:keepLines/>
              <w:spacing w:after="160" w:line="360" w:lineRule="auto"/>
              <w:outlineLvl w:val="2"/>
              <w:rPr>
                <w:rFonts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42336BA7">
            <w:pPr>
              <w:pStyle w:val="12"/>
              <w:keepNext/>
              <w:keepLines/>
              <w:tabs>
                <w:tab w:val="left" w:pos="312"/>
              </w:tabs>
              <w:spacing w:after="0" w:line="360" w:lineRule="auto"/>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在交往的基础上形成的相对稳定的情感纽带称为人际关系，它表现为人与人之间心理上的距离，主要包括朋友关</w:t>
            </w:r>
          </w:p>
          <w:p w14:paraId="21153022">
            <w:pPr>
              <w:pStyle w:val="12"/>
              <w:keepNext/>
              <w:keepLines/>
              <w:tabs>
                <w:tab w:val="left" w:pos="312"/>
              </w:tabs>
              <w:spacing w:after="0" w:line="360" w:lineRule="auto"/>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color w:val="auto"/>
                <w:sz w:val="24"/>
                <w:szCs w:val="24"/>
                <w:lang w:val="en-US" w:eastAsia="zh-CN" w:bidi="ar-SA"/>
              </w:rPr>
              <w:t>系、同学关系、同事关系、同乡关系、邻里关系、师生关系、夫妻关系、亲子关系等。</w:t>
            </w:r>
          </w:p>
          <w:p w14:paraId="4F1B44C7">
            <w:pPr>
              <w:spacing w:line="360" w:lineRule="auto"/>
              <w:ind w:firstLine="480" w:firstLineChars="200"/>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美国着名主持人林克莱特一天访问一名小朋友，问他说：“你长大后想要当甚么呀？〞小朋友天真的答复：“嗯…我要当飞机的驾驶员！〞林克莱特接着问：“假如有一天，你的飞机飞到太平洋上空所有引擎都熄火了，你会怎么办？〞小朋友想了想：“我会先告诉坐在飞机上的人绑好平安带，然后我挂上我的降落伞跳出往。〞当在现场的观众笑的东倒西歪时，林克莱特继续着注视这孩子，想看他是不是自作聪慧的家伙。没想到，接着孩子的两行热泪夺眶而出，这才使的林克莱特察觉这孩子的悲悯之情远非笔墨所能形容。于是林克莱特问他说：“为甚么要这么做？〞小孩的答案透露出一个孩子真挚的想法：“我要往拿燃料，我还要回来！！</w:t>
            </w:r>
          </w:p>
          <w:p w14:paraId="550F10A1">
            <w:pPr>
              <w:spacing w:line="360" w:lineRule="auto"/>
              <w:rPr>
                <w:rFonts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通过故事的聆听与讨论</w:t>
            </w:r>
            <w:r>
              <w:rPr>
                <w:rFonts w:hint="eastAsia" w:ascii="Times New Roman" w:hAnsi="Times New Roman"/>
                <w:b/>
                <w:sz w:val="24"/>
                <w:szCs w:val="24"/>
              </w:rPr>
              <w:t>，</w:t>
            </w:r>
            <w:r>
              <w:rPr>
                <w:rFonts w:hint="eastAsia" w:ascii="Times New Roman" w:hAnsi="Times New Roman"/>
                <w:b/>
                <w:sz w:val="24"/>
                <w:szCs w:val="24"/>
                <w:lang w:eastAsia="zh-CN"/>
              </w:rPr>
              <w:t>大家有什么感想</w:t>
            </w:r>
            <w:r>
              <w:rPr>
                <w:rFonts w:hint="eastAsia" w:ascii="Times New Roman" w:hAnsi="Times New Roman"/>
                <w:b/>
                <w:sz w:val="24"/>
                <w:szCs w:val="24"/>
              </w:rPr>
              <w:t>？</w:t>
            </w:r>
          </w:p>
          <w:p w14:paraId="57ABD461">
            <w:pPr>
              <w:spacing w:line="360" w:lineRule="auto"/>
              <w:rPr>
                <w:rFonts w:ascii="Times New Roman" w:hAnsi="Times New Roman"/>
                <w:sz w:val="24"/>
                <w:szCs w:val="24"/>
                <w:lang w:eastAsia="zh-TW"/>
              </w:rPr>
            </w:pPr>
            <w:r>
              <w:rPr>
                <w:rFonts w:hint="eastAsia" w:ascii="Times New Roman" w:hAnsi="Times New Roman"/>
                <w:sz w:val="24"/>
                <w:szCs w:val="24"/>
              </w:rPr>
              <w:t>你听到别人说话时……你真的听懂他说的意思吗？你懂吗？假如不懂，就请听别人说完吧，这就是“听的艺术〞：1.听话不要听一半。2.不要把自己的意思，投射到别人所说的话上头。</w:t>
            </w: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295AC352">
            <w:pPr>
              <w:spacing w:line="360" w:lineRule="auto"/>
              <w:rPr>
                <w:rFonts w:hint="eastAsia" w:ascii="Times New Roman" w:hAnsi="Times New Roman" w:eastAsia="宋体"/>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人际关系的定义</w:t>
            </w:r>
            <w:r>
              <w:rPr>
                <w:rFonts w:hint="eastAsia" w:ascii="Times New Roman" w:hAnsi="Times New Roman"/>
                <w:b/>
                <w:sz w:val="24"/>
                <w:szCs w:val="24"/>
                <w:lang w:eastAsia="zh-CN"/>
              </w:rPr>
              <w:t>是什么？</w:t>
            </w:r>
          </w:p>
          <w:p w14:paraId="5A5F2DC5">
            <w:pPr>
              <w:spacing w:line="360" w:lineRule="auto"/>
              <w:rPr>
                <w:rFonts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441160BE">
            <w:pPr>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际关系的定义有广义和狭义之分。从广义上看，人际关系包括社会中所有的人与人的关系，以及人与人之间关系的一切方面，包括经济关系、政治关系、法律关系、心理关系等。显然，这种定义主要从社会学的角度进行概括，没有揭示出人际关系的特殊性。从狭义上看，人际关系是人与人之间通过交往和相互作用而形成的直接的心理关系。它反映了个人或群体满足其社会需要的心理状态，它的发展变化决定于双方社会需要的满足程度。在人们相互交往的过程中，如果各自的社会需要得到了满足，相互之间就能形成接近的心理关系，表现为友好、接纳的情感；如果人们之间的社会需要受到了损害</w:t>
            </w:r>
          </w:p>
          <w:p w14:paraId="4D779D19">
            <w:pPr>
              <w:spacing w:line="360" w:lineRule="auto"/>
              <w:rPr>
                <w:rFonts w:hint="eastAsia" w:ascii="Times New Roman" w:hAnsi="Times New Roman"/>
                <w:b/>
                <w:sz w:val="24"/>
                <w:szCs w:val="24"/>
              </w:rPr>
            </w:pPr>
            <w:r>
              <w:rPr>
                <w:rFonts w:hint="eastAsia" w:ascii="Times New Roman" w:hAnsi="Times New Roman"/>
                <w:b/>
                <w:sz w:val="24"/>
                <w:szCs w:val="24"/>
              </w:rPr>
              <w:t>或人与人之间发生了矛盾和冲突，心理上的距离就会拉大，彼此之间就会形成不愉快的关系甚至敌对状态。</w:t>
            </w:r>
          </w:p>
          <w:p w14:paraId="572707FD">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人际交往的类型</w:t>
            </w:r>
            <w:r>
              <w:rPr>
                <w:rFonts w:hint="eastAsia" w:ascii="Times New Roman" w:hAnsi="Times New Roman"/>
                <w:b/>
                <w:sz w:val="24"/>
                <w:szCs w:val="24"/>
                <w:lang w:eastAsia="zh-CN"/>
              </w:rPr>
              <w:t>有哪些</w:t>
            </w:r>
            <w:r>
              <w:rPr>
                <w:rFonts w:hint="eastAsia" w:ascii="Times New Roman" w:hAnsi="Times New Roman"/>
                <w:b/>
                <w:sz w:val="24"/>
                <w:szCs w:val="24"/>
              </w:rPr>
              <w:t>？</w:t>
            </w:r>
          </w:p>
          <w:p w14:paraId="17C04DE3">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61792F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（一）志同道合型</w:t>
            </w:r>
          </w:p>
          <w:p w14:paraId="0E12A7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大学生中以这种交往方式为最多，由于这类交往是以具有相同的兴趣、爱好和共同话题为前提的，所以这类交往关系也较为牢固。大学校园是培养志同道合型友谊的重要媒介。</w:t>
            </w:r>
          </w:p>
          <w:p w14:paraId="614D63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（二）情感依附型</w:t>
            </w:r>
          </w:p>
          <w:p w14:paraId="03296F9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大学生绝大多数是第一次离开家庭到学校独立生活，远离了家乡亲人，他们容易感到孤独、寂寞，转而向身边的人寻求温暖，这使得大学生之间的交往具有相当程度的群集性，并十分密切。</w:t>
            </w:r>
          </w:p>
          <w:p w14:paraId="395FD07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（三）自我中心型</w:t>
            </w:r>
          </w:p>
          <w:p w14:paraId="031786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这类交往模式最突出的特点在于“我”字优先，处处以自我为首要考虑，忽视他人感受。或是理想主义交友方式，不满意对方一些无关紧要的生活细节，因而拒绝与对方交往。自我中心型的交往方式最易导致孤立、不受欢迎的局面。</w:t>
            </w:r>
          </w:p>
          <w:p w14:paraId="5C5FA33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（四）自我封闭型</w:t>
            </w:r>
          </w:p>
          <w:p w14:paraId="71B0325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自我封闭型的交往方式主要有以下几种情况：一是性格原因。内向孤僻，不愿与他人交往，喜欢独来独往，不合群。或是害羞胆怯，或是不够自信，或是不懂与人相处，不敢主动跟人攀谈，不敢与同学主动交往。</w:t>
            </w:r>
          </w:p>
          <w:p w14:paraId="57C704E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（五）亦步亦趋型</w:t>
            </w:r>
          </w:p>
          <w:p w14:paraId="2ECDDC7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这类人交友无原则，依从性强，缺乏独立性，往往人云亦云，表面跟所有人都一团和气，实则没有一个真正的朋友。</w:t>
            </w:r>
          </w:p>
          <w:p w14:paraId="4A756C9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（六）社会功利型</w:t>
            </w:r>
          </w:p>
          <w:p w14:paraId="697E40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sz w:val="24"/>
                <w:szCs w:val="24"/>
              </w:rPr>
              <w:t>这类人与人交往目的性很强，往往将个人利益置于首位，将物质利益看得过重，其“友谊”好时可以“天长地久”“称兄道弟”，而当利益转移，便可能“移情别恋”，常常表面恭恭敬敬，实则心里另有打算。</w:t>
            </w:r>
          </w:p>
          <w:p w14:paraId="45B1565F">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影响人际关系发展的因素</w:t>
            </w:r>
            <w:r>
              <w:rPr>
                <w:rFonts w:hint="eastAsia" w:ascii="Times New Roman" w:hAnsi="Times New Roman"/>
                <w:b/>
                <w:sz w:val="24"/>
                <w:szCs w:val="24"/>
                <w:lang w:eastAsia="zh-CN"/>
              </w:rPr>
              <w:t>是什么</w:t>
            </w:r>
            <w:r>
              <w:rPr>
                <w:rFonts w:hint="eastAsia" w:ascii="Times New Roman" w:hAnsi="Times New Roman"/>
                <w:b/>
                <w:sz w:val="24"/>
                <w:szCs w:val="24"/>
              </w:rPr>
              <w:t>？</w:t>
            </w:r>
          </w:p>
          <w:p w14:paraId="0DA555E7">
            <w:pPr>
              <w:spacing w:line="360" w:lineRule="auto"/>
              <w:rPr>
                <w:rFonts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38616001">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cs="Times New Roman"/>
                <w:b/>
                <w:sz w:val="24"/>
                <w:szCs w:val="24"/>
                <w:lang w:val="en-US" w:eastAsia="zh-CN" w:bidi="ar-SA"/>
              </w:rPr>
              <w:t>（一）空间的距离</w:t>
            </w:r>
          </w:p>
          <w:p w14:paraId="08BC0F3B">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 xml:space="preserve">在人际交往中，空间距离是一个很重要的因素。距离越小，双方越接近，相互接触的机会越多，相互之间更容易熟悉对方，往往更容易成为知己。心理学研究指出，一般来说，一个人在选择新朋友的时候多数会选择与自己的空间距离比较小的人，因为距离小，人际交往更方便、快捷，支付的交往成本比较低。             </w:t>
            </w:r>
          </w:p>
          <w:p w14:paraId="2207877E">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（二）交往的频率</w:t>
            </w:r>
          </w:p>
          <w:p w14:paraId="56DFBA14">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交往的频率是指单位时间内人们相互接触次数的多少。一般来说，人际关系初期，越是接近，接触频率越高，就越有利于建立密切的人际交往。</w:t>
            </w:r>
          </w:p>
          <w:p w14:paraId="5E79607D">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（三）相似性</w:t>
            </w:r>
          </w:p>
          <w:p w14:paraId="00C2AA8A">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社会心理学的有关研究表明，交往双方如果有较多类似的地方，容易产生相互吸引，促进人际关系的发展。相似性包括：共同的态度、信仰、价值观与兴趣，共同的语言、共同的文化背景，相同的教育水平、年龄、职业、社会阶层，甚至相同的遭遇、共同的疾病等都能在一定条件下，不同程度地增加人们的相互吸引。</w:t>
            </w:r>
          </w:p>
          <w:p w14:paraId="74CB1487">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（四）互补性</w:t>
            </w:r>
          </w:p>
          <w:p w14:paraId="26879DAE">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相似性能增加人际吸引，与相似性相对的互补性也能增加人际吸引。大学生中，有些外向型的人喜欢与内倾型性格的人友好相处，相互欣赏；有些家庭经济条件优越的学生会欣赏那些克服困难求学的学生；依赖性强的人更愿意与独立性强的人交朋友等。</w:t>
            </w:r>
          </w:p>
          <w:p w14:paraId="0F55EA96">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（五）容貌和仪表</w:t>
            </w:r>
          </w:p>
          <w:p w14:paraId="790518D7">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心理学家在研究时发现，外表漂亮者在社交情境中占优势，容易引起异性的注意和喜爱，交际较广而更容易成功。同时，容貌漂亮的人也比较容易说服和影响他人。</w:t>
            </w:r>
          </w:p>
          <w:p w14:paraId="548CF923">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（六）能力的大小</w:t>
            </w:r>
          </w:p>
          <w:p w14:paraId="4DF22F55">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一个人能力突出，会使别人产生钦佩感并欣赏其才能，愿意与之接近。似乎在其他条件相等的情况下，一个人能力越高，越完善，就越能受到欢迎。然而研究结果表明，在一个群体中最有能力，最能出好主意的人往往并不是最受喜爱的人。</w:t>
            </w:r>
          </w:p>
          <w:p w14:paraId="60667801">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（七）品质特征</w:t>
            </w:r>
          </w:p>
          <w:p w14:paraId="1553B20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cs="Times New Roman"/>
                <w:b/>
                <w:sz w:val="21"/>
                <w:szCs w:val="24"/>
                <w:lang w:val="en-US" w:eastAsia="zh-CN" w:bidi="ar-SA"/>
              </w:rPr>
            </w:pPr>
            <w:r>
              <w:rPr>
                <w:rFonts w:hint="eastAsia" w:ascii="Times New Roman" w:hAnsi="Times New Roman" w:cs="Times New Roman"/>
                <w:b w:val="0"/>
                <w:bCs/>
                <w:sz w:val="24"/>
                <w:szCs w:val="24"/>
                <w:lang w:val="en-US" w:eastAsia="zh-CN" w:bidi="ar-SA"/>
              </w:rPr>
              <w:t>心理学家发现，想要维持和提高自己的吸引力，一个重要的方面就是培养自己的良好品质和品性。人与人之间能否相互吸引，友谊能否长久，归根到底取决于一个人品质的好坏。那么什么样的品质最受人们的欢迎，什么样的品质让人反感。</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left"/>
              <w:rPr>
                <w:rFonts w:ascii="Times New Roman" w:hAnsi="Times New Roman"/>
                <w:b/>
                <w:szCs w:val="24"/>
              </w:rPr>
            </w:pPr>
            <w:r>
              <w:rPr>
                <w:rFonts w:hint="eastAsia" w:ascii="Times New Roman" w:hAnsi="Times New Roman"/>
                <w:b/>
                <w:sz w:val="24"/>
                <w:szCs w:val="24"/>
                <w:lang w:eastAsia="zh-CN"/>
              </w:rPr>
              <w:t>讲述故事</w:t>
            </w:r>
            <w:r>
              <w:rPr>
                <w:rFonts w:hint="eastAsia" w:ascii="Times New Roman" w:hAnsi="Times New Roman"/>
                <w:b/>
                <w:sz w:val="24"/>
                <w:szCs w:val="24"/>
              </w:rPr>
              <w:t>《莱特兄弟的飞翔之梦》，组织学生讨论</w:t>
            </w:r>
            <w:r>
              <w:rPr>
                <w:rFonts w:hint="eastAsia" w:ascii="Times New Roman" w:hAnsi="Times New Roman"/>
                <w:b/>
                <w:sz w:val="24"/>
                <w:szCs w:val="24"/>
                <w:lang w:eastAsia="zh-CN"/>
              </w:rPr>
              <w:t>心理含义</w:t>
            </w:r>
            <w:r>
              <w:rPr>
                <w:rFonts w:hint="eastAsia" w:ascii="Times New Roman" w:hAnsi="Times New Roman"/>
                <w:b/>
                <w:sz w:val="24"/>
                <w:szCs w:val="24"/>
              </w:rPr>
              <w:t>，了解审美的范围和范畴</w:t>
            </w:r>
            <w:r>
              <w:rPr>
                <w:rFonts w:hint="eastAsia" w:ascii="Times New Roman" w:hAnsi="Times New Roman"/>
                <w:b/>
                <w:sz w:val="24"/>
                <w:szCs w:val="24"/>
                <w:lang w:eastAsia="zh-CN"/>
              </w:rPr>
              <w:t>的内容</w:t>
            </w:r>
            <w:r>
              <w:rPr>
                <w:rFonts w:hint="eastAsia" w:ascii="Times New Roman" w:hAnsi="Times New Roman"/>
                <w:b/>
                <w:sz w:val="24"/>
                <w:szCs w:val="24"/>
              </w:rPr>
              <w:t>，进一步增强学生对</w:t>
            </w:r>
            <w:r>
              <w:rPr>
                <w:rFonts w:hint="eastAsia" w:ascii="Times New Roman" w:hAnsi="Times New Roman"/>
                <w:b/>
                <w:sz w:val="24"/>
                <w:szCs w:val="24"/>
                <w:lang w:eastAsia="zh-CN"/>
              </w:rPr>
              <w:t>心理学的认知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6DF917A0">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了解了什么是人际交往概述后，让我们一起来看看大学生人际交往及常见问题</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对大学生人际交往及常见问题的理解吧</w:t>
            </w:r>
            <w:r>
              <w:rPr>
                <w:rFonts w:hint="eastAsia" w:ascii="Times New Roman" w:hAnsi="Times New Roman"/>
                <w:b/>
                <w:bCs/>
                <w:sz w:val="24"/>
                <w:szCs w:val="24"/>
              </w:rPr>
              <w:t>。</w:t>
            </w:r>
          </w:p>
          <w:p w14:paraId="6FF59AF3">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679D0514">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大学期间是学习交往、发展友情的大好时机，但部分学生由于很少融入一些实际交往活动中，导致不能形成合理的自我评价，对自己在所处环境中的地位与角色不能正确认识。</w:t>
            </w:r>
          </w:p>
          <w:p w14:paraId="717F49E3">
            <w:pPr>
              <w:widowControl/>
              <w:spacing w:line="360" w:lineRule="auto"/>
              <w:rPr>
                <w:rFonts w:hint="eastAsia" w:ascii="Times New Roman" w:hAnsi="Times New Roman"/>
                <w:b/>
                <w:sz w:val="24"/>
                <w:szCs w:val="24"/>
              </w:rPr>
            </w:pPr>
            <w:r>
              <w:rPr>
                <w:rFonts w:hint="eastAsia" w:ascii="Times New Roman" w:hAnsi="Times New Roman"/>
                <w:b/>
                <w:sz w:val="24"/>
                <w:szCs w:val="24"/>
              </w:rPr>
              <w:t>加上交往中语言艺术和技术技巧的缺乏，他们体验更多的是人际交往的挫折和困惑。</w:t>
            </w:r>
          </w:p>
          <w:p w14:paraId="4785D35E">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《原谅朋友》</w:t>
            </w:r>
          </w:p>
          <w:p w14:paraId="5659DB00">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我们应该怎么做呢</w:t>
            </w:r>
            <w:r>
              <w:rPr>
                <w:rFonts w:hint="eastAsia" w:ascii="Times New Roman" w:hAnsi="Times New Roman"/>
                <w:b/>
                <w:color w:val="CC0066"/>
                <w:sz w:val="24"/>
                <w:szCs w:val="24"/>
              </w:rPr>
              <w:t>？</w:t>
            </w:r>
          </w:p>
          <w:p w14:paraId="3C688D81">
            <w:pPr>
              <w:widowControl/>
              <w:spacing w:line="360" w:lineRule="auto"/>
              <w:ind w:left="-19" w:leftChars="-9" w:firstLine="502" w:firstLineChars="209"/>
              <w:rPr>
                <w:rFonts w:hint="eastAsia" w:ascii="Times New Roman" w:hAnsi="Times New Roman"/>
                <w:sz w:val="24"/>
                <w:szCs w:val="24"/>
              </w:rPr>
            </w:pPr>
            <w:r>
              <w:rPr>
                <w:rFonts w:hint="eastAsia" w:ascii="Times New Roman" w:hAnsi="Times New Roman"/>
                <w:b/>
                <w:sz w:val="24"/>
                <w:szCs w:val="24"/>
              </w:rPr>
              <w:t>你是否也这样认为：只要我们不原谅对方，就可以让对方得到一些教训，也就是说“只要我不原谅你，你就没有好日子过”。而实际上，不原谅别人，表面上无益于他人，其实真正倒霉的却是你自己。</w:t>
            </w:r>
          </w:p>
          <w:p w14:paraId="19ACD94D">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08369ED0">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大学生人际交往及常见问题。</w:t>
            </w:r>
          </w:p>
          <w:p w14:paraId="2117454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一、大学生人际交往的特点</w:t>
            </w:r>
          </w:p>
          <w:p w14:paraId="09D4244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（一）交往需求强</w:t>
            </w:r>
          </w:p>
          <w:p w14:paraId="35B8DE2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大学生们渴望自立，思想活跃、精力充沛、兴趣广泛，人际交往的需要极为强烈，力图在人际交往中去认识世界，获取友谊，渴望在同龄人中建立能够充分交流思想、互相信任的交往关系，获得同伴的接受、认可、尊重、信任，以保持情绪的稳定和获得足够的自尊心、自信心、归属感。</w:t>
            </w:r>
          </w:p>
          <w:p w14:paraId="6F9A15A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（二）开放主动性</w:t>
            </w:r>
          </w:p>
          <w:p w14:paraId="0D27FCE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大学生的交往意识很强，交往范围在不断扩大。交往对象从本班、本年级到本系和本校的同学。交往形式灵活多样，如各种联谊活动、集体郊游、学术探讨、文化沙龙、学生社团和网络交往等。</w:t>
            </w:r>
          </w:p>
          <w:p w14:paraId="13711CF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（三）平等独立性</w:t>
            </w:r>
          </w:p>
          <w:p w14:paraId="1EE8C06A">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随着自我意识的不断发展，大学生独立和自尊的要求日益增强，不愿别人把他们看作不成熟的孩子，对于交往的平等性要求越来越高。他们认为人与之间应该平等相待，所以他们往往选择与自己经历相似的同辈交往而远离父母，期望交往的对象真诚、坦率，心理相容，彼此尊重，讨厌对方居高临下，盛气凌人。当然，这种平等主要是指人格上、精神上的平等。</w:t>
            </w:r>
          </w:p>
          <w:p w14:paraId="302DDD9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（四）富于理想化</w:t>
            </w:r>
          </w:p>
          <w:p w14:paraId="0393E3DC">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在日常交往中总是有着较高期望值，充满理想色彩。他们崇尚高雅，鄙视庸俗；崇尚真诚，鄙视虚伪。他们希望交往对象是纯洁的、真诚的，没有任何功利色彩，友谊和感情是至关重要的。但在实际的交往中，很多事情不能令人满意，不能像想象的那样好，理想与现实的差距又往往使他们产生强烈的反差感和失落感。</w:t>
            </w:r>
          </w:p>
          <w:p w14:paraId="0EB3567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（五）渴望异性交往</w:t>
            </w:r>
          </w:p>
          <w:p w14:paraId="0900DDC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大学生性生理已经发育成熟，性心理也趋于成熟，对于异性充满兴趣，渴望与异性亲近，与异性交往。但现实中的男女同学间的交往却不尽如人意。</w:t>
            </w:r>
          </w:p>
          <w:p w14:paraId="704C8C3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（六）交往观念出现新的趋向</w:t>
            </w:r>
          </w:p>
          <w:p w14:paraId="7F61579D">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近几年来，大学生人际交往观念也出现了一些新的变化：一是强化了交际的信息和竞争观念。当代大学生交际的出发点和归宿点，已经由“聊天闲谈”“访友叙旧”，巩固和发展旧的友谊，逐渐向获取信息、更新知识、提高竞争能力等较高的层次发展。二是强化了交际的时效观念。随着市场经济的发展，“时间就是金钱，效率就是生命”的时效观已经被越来越多的人所接受并成为行为准则。</w:t>
            </w:r>
          </w:p>
          <w:p w14:paraId="4043691F">
            <w:pPr>
              <w:keepNext w:val="0"/>
              <w:keepLines w:val="0"/>
              <w:pageBreakBefore w:val="0"/>
              <w:widowControl/>
              <w:numPr>
                <w:ilvl w:val="0"/>
                <w:numId w:val="1"/>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sz w:val="24"/>
                <w:szCs w:val="24"/>
              </w:rPr>
            </w:pPr>
            <w:r>
              <w:rPr>
                <w:rFonts w:hint="eastAsia" w:ascii="Times New Roman" w:hAnsi="Times New Roman"/>
                <w:b/>
                <w:sz w:val="24"/>
                <w:szCs w:val="24"/>
              </w:rPr>
              <w:t>大学生不良人际关系类型</w:t>
            </w:r>
          </w:p>
          <w:p w14:paraId="1E973EC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（一）知音难觅型</w:t>
            </w:r>
          </w:p>
          <w:p w14:paraId="4448276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这类大学生通常能正常与人交往，人际关系也不错，但自感缺乏能互吐衷肠、肝胆相照、配合默契、同甘共苦的知心朋友。为此，有时不免感到失落和孤独。</w:t>
            </w:r>
          </w:p>
          <w:p w14:paraId="5922AFD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（二）个别不适型</w:t>
            </w:r>
          </w:p>
          <w:p w14:paraId="0F1CB29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这类大学生与多数人交往良好，但与个别人交往不良。他们可能是室友、同学或父母等与自己关系比较近的人，由于与这些人相处不好，常会影响情绪，成为一块“心病”。</w:t>
            </w:r>
          </w:p>
          <w:p w14:paraId="61C07FA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（三）交往困难型</w:t>
            </w:r>
          </w:p>
          <w:p w14:paraId="067E0A6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这类大学生渴望与人交往，但由于交往能力有限，方法欠妥或个性缺陷，交往心理障碍等原因，致使交往不尽如人意，很少有成功的体验，他们往往感到苦恼，很希望改变社交状况。</w:t>
            </w:r>
          </w:p>
          <w:p w14:paraId="6E6ED14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（四）社交恐惧型</w:t>
            </w:r>
          </w:p>
          <w:p w14:paraId="1132C21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这类大学生对人际交往特别敏感、害怕，极力回避与人接触，不得不交往时则紧张、恐怖、心跳加快、面红耳赤，难以自制，总是处于焦虑状态。他们害怕自己成为别人注意的中心，害怕自己在别人面前出洋相，害怕被别人观察，总担心自己会出现错误而被别人嘲笑，总处于一种莫名的心理压力之下。为此，常常陷入自卑、焦虑、痛苦之中。</w:t>
            </w:r>
          </w:p>
          <w:p w14:paraId="1639E9C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（五）拒绝交往型</w:t>
            </w:r>
          </w:p>
          <w:p w14:paraId="4EB1709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这是比较特殊的一类，前四类同学都有交往的愿望，而此类同学则缺乏这种愿望和兴趣，他们自我封闭、孤芳自赏或存有怪癖。比较而言，前三类是一般性社交不适，人数比例也较高，而后两类属严重的社交障碍，比例虽小，但对心身的健康发展危害很大。</w:t>
            </w:r>
          </w:p>
          <w:p w14:paraId="5A3AC841">
            <w:pPr>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b/>
                <w:sz w:val="24"/>
                <w:szCs w:val="24"/>
              </w:rPr>
            </w:pPr>
            <w:r>
              <w:rPr>
                <w:rFonts w:hint="eastAsia" w:ascii="Times New Roman" w:hAnsi="Times New Roman"/>
                <w:b/>
                <w:sz w:val="24"/>
                <w:szCs w:val="24"/>
              </w:rPr>
              <w:t>大学生人际交往常见的问题</w:t>
            </w:r>
          </w:p>
          <w:p w14:paraId="1BF29BF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（一）大学生人际交往中的常见问题</w:t>
            </w:r>
          </w:p>
          <w:p w14:paraId="380B5233">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青年大学生思想活跃，兴趣广泛，人际交往的愿望强烈。他们渴望认识新朋友，渴望让更多的人了解自己。但在具体的人际交往中，大学生常常遇到各种挫折困扰。因此，必须重视大学生交往的心理问题，加强疏导。</w:t>
            </w:r>
          </w:p>
          <w:p w14:paraId="6355D5DA">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（二）大学生人际交往问题产生的原因</w:t>
            </w:r>
          </w:p>
          <w:p w14:paraId="19675F2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1. 心理原因</w:t>
            </w:r>
          </w:p>
          <w:p w14:paraId="1E8DF04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大学生处于特定的生理发展期，自制能力较弱，遇事容易冲动，有些同学认为自己做事爽快，实则也是冲动表现。还有，爱面子也经常导致大学生之间的冲突。</w:t>
            </w:r>
          </w:p>
          <w:p w14:paraId="259EA23B">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2. 社会原因</w:t>
            </w:r>
          </w:p>
          <w:p w14:paraId="4060181D">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在不同生活背景下成长起来的大学生，其思维方式和潜意识都会有很大差异。随着高校规模不断扩大，贫困大学生的人际交往问题显得十分突出。</w:t>
            </w:r>
          </w:p>
          <w:p w14:paraId="683033C3">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3. 利益原因</w:t>
            </w:r>
          </w:p>
          <w:p w14:paraId="0A777FD5">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在大学里，存在着各种形式的竞争。如奖学金的评定、学生干部的竞选、党员的推荐以及各种评优，这些都可能给大学生的人际关系带来微妙的变化，甚至引发冲突。</w:t>
            </w:r>
          </w:p>
          <w:p w14:paraId="00AE79A6">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4. 个性原因</w:t>
            </w:r>
          </w:p>
          <w:p w14:paraId="66799327">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Times New Roman" w:hAnsi="Times New Roman"/>
                <w:b w:val="0"/>
                <w:bCs/>
                <w:sz w:val="24"/>
                <w:szCs w:val="24"/>
              </w:rPr>
            </w:pPr>
            <w:r>
              <w:rPr>
                <w:rFonts w:hint="eastAsia" w:ascii="Times New Roman" w:hAnsi="Times New Roman"/>
                <w:b w:val="0"/>
                <w:bCs/>
                <w:sz w:val="24"/>
                <w:szCs w:val="24"/>
              </w:rPr>
              <w:t>在这个讲求个性的时代，大学生来自不同的地方，由于成长环境不同，他们有着不同的价值观和生活习惯。每个大学生都在追求或培养着自己的个性，这便给大学生的人际关系无形中增添了许多危险的因素。</w:t>
            </w:r>
          </w:p>
          <w:p w14:paraId="75C7F373">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left"/>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进一步了解大学生人际交往及常见问题，</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大学生人际交往及常见问题</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1678322D">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111C3CA0">
            <w:pPr>
              <w:spacing w:line="360" w:lineRule="auto"/>
              <w:ind w:firstLine="721" w:firstLineChars="300"/>
              <w:rPr>
                <w:rFonts w:hint="eastAsia" w:ascii="Times New Roman" w:hAnsi="Times New Roman"/>
                <w:b/>
                <w:sz w:val="24"/>
                <w:szCs w:val="24"/>
              </w:rPr>
            </w:pPr>
            <w:r>
              <w:rPr>
                <w:rFonts w:hint="eastAsia" w:ascii="Times New Roman" w:hAnsi="Times New Roman"/>
                <w:b/>
                <w:sz w:val="24"/>
                <w:szCs w:val="24"/>
              </w:rPr>
              <w:t>敞开心扉交朋友</w:t>
            </w:r>
          </w:p>
          <w:p w14:paraId="46D91145">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各种颜色的新型卡片若干张，用硬纸绘制的标有十个等级的心情温度计每人一个，记号笔每人一只。</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大学生人际交往及常见问题</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25EA02E5">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303B9B37">
            <w:pPr>
              <w:spacing w:line="360" w:lineRule="auto"/>
              <w:ind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ascii="Times New Roman" w:hAnsi="Times New Roman"/>
                <w:b/>
                <w:sz w:val="24"/>
                <w:szCs w:val="24"/>
              </w:rPr>
              <w:t>上一起学习了</w:t>
            </w:r>
            <w:r>
              <w:rPr>
                <w:rFonts w:hint="eastAsia" w:ascii="宋体" w:hAnsi="宋体" w:cs="宋体"/>
                <w:b/>
                <w:kern w:val="0"/>
                <w:sz w:val="24"/>
                <w:szCs w:val="24"/>
              </w:rPr>
              <w:t>大学生人际交往及常见问题</w:t>
            </w:r>
            <w:r>
              <w:rPr>
                <w:rFonts w:hint="eastAsia" w:ascii="Times New Roman" w:hAnsi="Times New Roman"/>
                <w:b/>
                <w:sz w:val="24"/>
                <w:szCs w:val="24"/>
              </w:rPr>
              <w:t>。因此明白了良好的人际关系是大学生心理健康的重要保证，具有良好的人际交往能力也是一个人适应社会、走向成功的重要内容。因此，作为当代大学生应该有意识地培养自己的人际交往能力，掌握人际交往的技巧，懂得人际交往的基本原则，遵循人际交往的规律。</w:t>
            </w:r>
          </w:p>
          <w:p w14:paraId="0EFAF54A">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21C4BDB0">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56C71838">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大学生人际交往问题产生的原因</w:t>
            </w:r>
            <w:r>
              <w:rPr>
                <w:rFonts w:hint="eastAsia" w:ascii="Times New Roman" w:hAnsi="Times New Roman"/>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23C4BBDB">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48176DC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8A18F0E">
            <w:pPr>
              <w:spacing w:line="360" w:lineRule="auto"/>
              <w:jc w:val="both"/>
              <w:rPr>
                <w:rFonts w:hint="default" w:ascii="Times New Roman" w:hAnsi="Times New Roman"/>
                <w:color w:val="843C0B" w:themeColor="accent2" w:themeShade="80"/>
                <w:sz w:val="24"/>
                <w:szCs w:val="24"/>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270BC5ED">
            <w:pPr>
              <w:widowControl/>
              <w:spacing w:line="360" w:lineRule="auto"/>
              <w:rPr>
                <w:rFonts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了解了什么是大学生人际交往及常见问题后，让我们一起来看看大学生良好人际关系的建立</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对大学生良好人际关系的建立的理解吧</w:t>
            </w:r>
            <w:r>
              <w:rPr>
                <w:rFonts w:hint="eastAsia" w:ascii="Times New Roman" w:hAnsi="Times New Roman"/>
                <w:b/>
                <w:bCs/>
                <w:sz w:val="24"/>
                <w:szCs w:val="24"/>
              </w:rPr>
              <w:t>。</w:t>
            </w:r>
          </w:p>
          <w:p w14:paraId="0722E24D">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47398C6">
            <w:pPr>
              <w:widowControl/>
              <w:spacing w:line="360" w:lineRule="auto"/>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对大学生良好人际关系的建立有着自己的见解</w:t>
            </w:r>
            <w:r>
              <w:rPr>
                <w:rFonts w:hint="eastAsia" w:ascii="Times New Roman" w:hAnsi="Times New Roman"/>
                <w:b/>
                <w:sz w:val="24"/>
                <w:szCs w:val="24"/>
              </w:rPr>
              <w:t>，但还不够全面和系统，良好的人际关系是大学生身心健康和发展的重要内容和基础条件，人际关系的质量对其在校期间的学习生活有着重要影响，也是大学生今后事业发展与人生幸福的基石。</w:t>
            </w:r>
          </w:p>
          <w:p w14:paraId="7C373FBB">
            <w:pPr>
              <w:widowControl/>
              <w:tabs>
                <w:tab w:val="left" w:pos="1320"/>
              </w:tabs>
              <w:spacing w:line="360" w:lineRule="auto"/>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《设身处地》</w:t>
            </w:r>
          </w:p>
          <w:p w14:paraId="2ECA3DC4">
            <w:pPr>
              <w:widowControl/>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如何设身处地呢</w:t>
            </w:r>
            <w:r>
              <w:rPr>
                <w:rFonts w:hint="eastAsia" w:ascii="Times New Roman" w:hAnsi="Times New Roman"/>
                <w:b/>
                <w:color w:val="CC0066"/>
                <w:sz w:val="24"/>
                <w:szCs w:val="24"/>
              </w:rPr>
              <w:t>？</w:t>
            </w:r>
          </w:p>
          <w:p w14:paraId="4157694D">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夫妻间最需要的是体谅，朋友间又何尝不是如此。其实，学会体谅他人并不困难，只要你愿意站在对方的角度和立场看问题。设身处地地替别人想一想，有些事情你会看得更清楚。</w:t>
            </w:r>
          </w:p>
          <w:p w14:paraId="3F96B26F">
            <w:pPr>
              <w:spacing w:line="360" w:lineRule="auto"/>
              <w:rPr>
                <w:rFonts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67426414">
            <w:pPr>
              <w:widowControl/>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大学生良好人际关系的建立。</w:t>
            </w:r>
          </w:p>
          <w:p w14:paraId="5F908491">
            <w:pPr>
              <w:widowControl/>
              <w:spacing w:line="360" w:lineRule="auto"/>
              <w:ind w:firstLine="480" w:firstLineChars="200"/>
              <w:rPr>
                <w:rFonts w:hint="eastAsia" w:ascii="Times New Roman" w:hAnsi="Times New Roman"/>
                <w:sz w:val="24"/>
                <w:szCs w:val="24"/>
              </w:rPr>
            </w:pPr>
            <w:r>
              <w:rPr>
                <w:rFonts w:hint="eastAsia" w:ascii="Times New Roman" w:hAnsi="Times New Roman"/>
                <w:b/>
                <w:sz w:val="24"/>
                <w:szCs w:val="24"/>
              </w:rPr>
              <w:t>一、把握成功交往的基本原则</w:t>
            </w:r>
          </w:p>
          <w:p w14:paraId="664C051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（一）平等</w:t>
            </w:r>
          </w:p>
          <w:p w14:paraId="7627ED7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现实中生活的每一个人，无论职务高低、知识多寡、是贫是富、是男是女、身体强弱、年龄长幼，在人格上都是平等的。因此，在人际交往中我们绝不能把自己高抬一寸，把别人低放一尺，有意与对方“横着一条沟，隔着一堵墙”，给别人一种“拒人于千里之外”之感。</w:t>
            </w:r>
          </w:p>
          <w:p w14:paraId="33E0727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（二）尊重</w:t>
            </w:r>
          </w:p>
          <w:p w14:paraId="1C76EF8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渴望受到尊重是每个人的基本心理需求。在人际交往中，我们对所有的人，不管其地位高低贵贱，都应该给予应有的尊重。我们不仅要尊重他人的人格、他人的个性习惯、他人的权力地位、他人的情感兴趣和隐私，还要尊重彼此的个人心理空间，不要轻易地去突破它，破坏它，否则就是对对方的冒犯，势必造成对方的戒备、反感和疏远。</w:t>
            </w:r>
          </w:p>
          <w:p w14:paraId="740F1F9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（三）沟通</w:t>
            </w:r>
          </w:p>
          <w:p w14:paraId="4803F78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只有沟通，才能让别人了解自己，同时自己也才能了解别人；</w:t>
            </w:r>
          </w:p>
          <w:p w14:paraId="3FB0821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只有沟通，才能不断增进彼此的理解，从而减少或避免一些不必要的误会和摩擦。越是不沟通，越是有意设防，就越难使人心达到交融。沟通需要主动，一味地等着别人与自己沟通，等不来“好人缘”。能沟通不等于会沟通，善于沟通者知道根据不同的对象、场合，采取不同的交际方式，懂得“到什么山，唱什么歌”。</w:t>
            </w:r>
          </w:p>
          <w:p w14:paraId="25748AA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（四）宽容</w:t>
            </w:r>
          </w:p>
          <w:p w14:paraId="3E24917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人与人要和谐相处，就要有求同存异、相互谅解、不求全责备的宽广胸怀。既然我们自身都不完美，我们又怎能苛求他人完美无缺呢？在人际交往中，我们对他人的要求不要过分，不要强求于人，而要能让人时且让人，能容人处且容人。人非圣贤，孰能无过？一旦对方犯了错误，我们也不要嫌弃，应给他提供改过的宽松条件，原谅别人的过失，帮助别人改正错误。</w:t>
            </w:r>
          </w:p>
          <w:p w14:paraId="4115D24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（五）欣赏</w:t>
            </w:r>
          </w:p>
          <w:p w14:paraId="2EAAD4A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eastAsia" w:ascii="Times New Roman" w:hAnsi="Times New Roman"/>
                <w:sz w:val="24"/>
                <w:szCs w:val="24"/>
              </w:rPr>
            </w:pPr>
            <w:r>
              <w:rPr>
                <w:rFonts w:hint="eastAsia" w:ascii="Times New Roman" w:hAnsi="Times New Roman"/>
                <w:sz w:val="24"/>
                <w:szCs w:val="24"/>
              </w:rPr>
              <w:t>希望得到别人的关注和肯定，这是人们共同的心理需求。而表达你对他人的欣赏正是满足这种需求的一种交际方式。人际关系大师卡耐基说：“避免嫌弃人的方法，那就是发现对方的长处。”因此，在交际中我们应抱着欣赏的心态来对待每一个人，时时留心身边的人和事，多发现别人的优点和长处。</w:t>
            </w:r>
          </w:p>
          <w:p w14:paraId="68298BC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（六）换位</w:t>
            </w:r>
          </w:p>
          <w:p w14:paraId="65D1382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我们总是习惯从自己的主观判断出发为人处世，因而常导致一些误解的发生。所以，要达到彼此的认同和理解，避免误会和偏见，我们就要学会“换位思考”。所谓“换位”，就是要善于从对方的角度和处境认知对方的观念，体会对方的情感，分析对方处理问题的个性方式。</w:t>
            </w:r>
          </w:p>
          <w:p w14:paraId="3FC690F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（七）弹性</w:t>
            </w:r>
          </w:p>
          <w:p w14:paraId="1C1959F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个人的人际关系不和谐，原因可能是多方面的，其中交际方式太死板，不留余地是个重要方面。因此，我们需要在交际中建立一个“弹性隔离带”，使自己、对方甚至双方都能获得更大的回旋空间，以减少或避免一些不必要的摩擦或伤害。</w:t>
            </w:r>
          </w:p>
          <w:p w14:paraId="404EA13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（八）诚信</w:t>
            </w:r>
          </w:p>
          <w:p w14:paraId="55FD0EA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不少人“一切向钱看”，不讲诚信，甚至连自己的亲朋好友都蒙骗，由此使得自己的信誉度降低，严重损害了人与人之间关系的和谐。面对诚信的缺失，光是呼吁是不够的，我们每个人都是建设诚信大厦的砖瓦，需要我们从自身做起，从身边的一件件小事做起。</w:t>
            </w:r>
          </w:p>
          <w:p w14:paraId="094913C2">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（九）合作</w:t>
            </w:r>
          </w:p>
          <w:p w14:paraId="54EA10E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当今社会，人与人之间的竞争日益激烈，但这并不意味着合作变得可有可无。相反，随着社会分工的精细和工作内容智力成分比重的增加，许多工作依靠个体力量很难完成，而要依靠团队合作来实现。合作是人际交往的基本准则，一个善于交际的人必定是个善于合作的人。</w:t>
            </w:r>
          </w:p>
          <w:p w14:paraId="76CC19E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（十）互惠</w:t>
            </w:r>
          </w:p>
          <w:p w14:paraId="0A4E11B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在现实生活中，人与人的关系之所以会出现不和谐的音符，产生一些矛盾和摩擦，其中可能与某方面的利益受损有关。因此，要有效化解矛盾，消除摩擦，就不能太自私、“吃独食”，而应坚持“互惠”，追求“双赢”。</w:t>
            </w:r>
          </w:p>
          <w:p w14:paraId="612D5F7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二、建立健康的人际交往模式</w:t>
            </w:r>
          </w:p>
          <w:p w14:paraId="00A6BAA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美国著名心理学家爱利克·伯奈依据个体对自己和他人，提出了四种人际交往模式。</w:t>
            </w:r>
          </w:p>
          <w:p w14:paraId="4BC8FF0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（一）“我不好—你好”“我不行—你行”</w:t>
            </w:r>
          </w:p>
          <w:p w14:paraId="705BDBC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著名心理学家阿德勒指出，人在生命的初始是依赖于周围的人而生存的，与周围的成人相比，儿童常常感到自己的无能，因而从小就有自卑感，因而在潜意识中形成了“我不行—你行”的心理模式，人的成长过程也就是逐渐克服这种心态的过程。（二）“我不好—你也不好”“我不行—你也不行”</w:t>
            </w:r>
          </w:p>
          <w:p w14:paraId="558BCFCB">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这种交往模式常常表现为不喜欢自己也不喜欢别人，既看不起自己也看不起别人，既不会去爱人也不能体验接受他人。</w:t>
            </w:r>
          </w:p>
          <w:p w14:paraId="14F97A8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（三）“我好—你不好”“我行—你不行”</w:t>
            </w:r>
          </w:p>
          <w:p w14:paraId="078B50F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这种交往模式常常表现为充满优越感，骄傲自大，自以为是，总以为自己是对的，别人是错的。如果自己对别人好而别人对自己不好，就会为此感到愤愤不平。把人际交往失败的原因都归咎为他人的责任。</w:t>
            </w:r>
          </w:p>
          <w:p w14:paraId="76F7F347">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（四）“我好—你也好”“我行—你也行”</w:t>
            </w:r>
          </w:p>
          <w:p w14:paraId="5A5C16A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这是一种成熟的、健康的交往模式。相信自己也相信他人、爱自己也爱他人。这种人不是十全十美的人，却能客观地悦纳自己和他人，正视现实，并努力去改变自己能改变的事物，善于发现自己、别人和外部世界的光明面，从而使自己保持一种积极的、乐观的、进取的、和谐的精神状态。</w:t>
            </w:r>
          </w:p>
          <w:p w14:paraId="40D73E2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三、良好人际关系的建立</w:t>
            </w:r>
          </w:p>
          <w:p w14:paraId="5228265F">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（一）提高人际吸引力</w:t>
            </w:r>
          </w:p>
          <w:p w14:paraId="1AA8ECF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 增强人格品质的吸引力</w:t>
            </w:r>
          </w:p>
          <w:p w14:paraId="0F155261">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人格品质是影响吸引力的最稳定因素，也是个体吸引力重要的因素之一，著名学者安德森研究了影响人际关系的人格品质。受喜欢程度较高的几个人格品质是真诚、诚实、理解、忠诚、真实、可信。</w:t>
            </w:r>
          </w:p>
          <w:p w14:paraId="2BB75F8D">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增强仪表的吸引力</w:t>
            </w:r>
          </w:p>
          <w:p w14:paraId="5966166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容貌、体态、服饰、举止、风度等外在因素在人际交往中的作用很大。“爱美之心，人皆有之”，仪表给人的第一印象常给人以类型化的倾向。人们喜欢美好的东西，这是一种自然倾向。尤其是在交往的初期，好的外貌容易给人一种良好的第一印象。</w:t>
            </w:r>
          </w:p>
          <w:p w14:paraId="462FDA50">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3. 增强能力和才华的吸引力</w:t>
            </w:r>
          </w:p>
          <w:p w14:paraId="55A19C68">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才华主要是指一个人的智慧、能力、学识等，是 IQ 和 EQ 的综合能力。一个人的学识高低，常表现在他的言谈举止上，以及处理难题方面是否有能力、是否可信等。一个有高尚品德和才智的人，往往被认为外貌也是有吸引力的。</w:t>
            </w:r>
          </w:p>
          <w:p w14:paraId="7AED6FE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（二）良好人际关系的建立</w:t>
            </w:r>
          </w:p>
          <w:p w14:paraId="5DEFFE0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 提高自身认识</w:t>
            </w:r>
          </w:p>
          <w:p w14:paraId="4F7D4D3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大学生出现的很多人际交往问题主要是因为认识不足造成的，有对自我认识的不足，有对他人认识的不清，也有对交往观念认识的不足等。</w:t>
            </w:r>
          </w:p>
          <w:p w14:paraId="23758E14">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 提高人际魅力</w:t>
            </w:r>
          </w:p>
          <w:p w14:paraId="66BED1C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大学生人际交往中出现的心理障碍如自负、多疑、报复等诸多问题都可归结为个人人格的表现。因此，要想塑造良好的人际关系，就应当注重优化人格特征，提高人际魅力。</w:t>
            </w:r>
          </w:p>
          <w:p w14:paraId="63DD7205">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遵循人际交往法则</w:t>
            </w:r>
          </w:p>
          <w:p w14:paraId="0746D2F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（1）你希望别人如何对待你，你就那样去对待别人。这条法则是美国著名的心理学家埃利斯所提出的，是受到大家一致好评的人际交往的一条“黄金法则”。</w:t>
            </w:r>
          </w:p>
          <w:p w14:paraId="2C23BCF9">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2）别人希望你怎样对待他们，你就怎样对待他们。这条法则是美国迈克尔·奥康纳博士提出的。它主要是为了告诉大家：应从别人的需要出发，学会真正了解别人，然后以他们认为最好的方式对待他们，而不是我们自己中意的方式。</w:t>
            </w:r>
          </w:p>
          <w:p w14:paraId="347C4DE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4. 掌握人际交往中的礼仪</w:t>
            </w:r>
          </w:p>
          <w:p w14:paraId="014F19F6">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要想塑造和谐的人际关系，在人际交往中就必须掌握相应的文明礼仪，如礼貌的语言、得体的着装、优雅的举止等。这些既是一个人的内在修养、素质状况、文明程度的体现，也是一个人能否在社交场所赢得朋友的关键。</w:t>
            </w:r>
          </w:p>
          <w:p w14:paraId="2BB023B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b/>
                <w:bCs/>
                <w:sz w:val="24"/>
                <w:szCs w:val="24"/>
                <w:lang w:val="en-US" w:eastAsia="zh-CN"/>
              </w:rPr>
              <w:t>四、掌握人际交往的艺术</w:t>
            </w:r>
          </w:p>
          <w:p w14:paraId="1457482A">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（一）语言艺术</w:t>
            </w:r>
          </w:p>
          <w:p w14:paraId="0045C7FE">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“良言一句三冬暖，恶语伤人六月寒。”这句话告诉我们交往时要注意运用语言的艺术。语言艺术运用得好，就能优化人际交往。相反，如果不注意语言艺术，就容易在无意间出口伤人，产生矛盾或纠纷。</w:t>
            </w:r>
          </w:p>
          <w:p w14:paraId="24C23FBC">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（二）非语言艺术</w:t>
            </w:r>
          </w:p>
          <w:p w14:paraId="5453FFD3">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非语言方式也是交往沟通的重要途径，是指人际沟通过程中人们运用自己的肢体动作、面部表情、语调语速等的变化来交流思想、情感和信息的沟通形式。</w:t>
            </w:r>
          </w:p>
          <w:p w14:paraId="139719F2">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43C9545E">
            <w:pPr>
              <w:spacing w:line="360" w:lineRule="auto"/>
              <w:jc w:val="left"/>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进一步了解大学生良好人际关系的建立，</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大学生良好人际关系的建立</w:t>
            </w:r>
            <w:r>
              <w:rPr>
                <w:rFonts w:hint="eastAsia" w:ascii="Times New Roman" w:hAnsi="Times New Roman"/>
                <w:b/>
                <w:sz w:val="24"/>
                <w:szCs w:val="24"/>
              </w:rPr>
              <w:t>的基础知识。</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3D5C6CA9">
            <w:pPr>
              <w:spacing w:line="360" w:lineRule="auto"/>
              <w:rPr>
                <w:rFonts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448481C5">
            <w:pPr>
              <w:spacing w:line="360" w:lineRule="auto"/>
              <w:ind w:firstLine="480" w:firstLineChars="200"/>
              <w:rPr>
                <w:rFonts w:hint="eastAsia" w:ascii="Times New Roman" w:hAnsi="Times New Roman"/>
                <w:b/>
                <w:sz w:val="24"/>
                <w:szCs w:val="24"/>
              </w:rPr>
            </w:pPr>
            <w:r>
              <w:rPr>
                <w:rFonts w:hint="eastAsia" w:ascii="Times New Roman" w:hAnsi="Times New Roman"/>
                <w:b/>
                <w:sz w:val="24"/>
                <w:szCs w:val="24"/>
              </w:rPr>
              <w:t>解手链</w:t>
            </w:r>
          </w:p>
          <w:p w14:paraId="44186CA5">
            <w:pPr>
              <w:spacing w:line="360" w:lineRule="auto"/>
              <w:rPr>
                <w:rFonts w:hint="eastAsia"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10 人左右一组</w:t>
            </w:r>
            <w:r>
              <w:rPr>
                <w:rFonts w:hint="eastAsia" w:ascii="Times New Roman" w:hAnsi="Times New Roman"/>
                <w:b/>
                <w:color w:val="CC0066"/>
                <w:sz w:val="24"/>
                <w:szCs w:val="24"/>
                <w:lang w:eastAsia="zh-CN"/>
              </w:rPr>
              <w:t>，</w:t>
            </w:r>
            <w:r>
              <w:rPr>
                <w:rFonts w:hint="eastAsia" w:ascii="Times New Roman" w:hAnsi="Times New Roman"/>
                <w:b/>
                <w:color w:val="CC0066"/>
                <w:sz w:val="24"/>
                <w:szCs w:val="24"/>
              </w:rPr>
              <w:t>先举起你的右手，握住对面那个人的手；再举起你的左手，握住另外一个人的手；现在你们面对一个错综复杂的问题，在不松开的情况下，想办法把这张乱</w:t>
            </w:r>
          </w:p>
          <w:p w14:paraId="60E8DAEF">
            <w:pPr>
              <w:spacing w:line="360" w:lineRule="auto"/>
              <w:rPr>
                <w:rFonts w:hint="eastAsia" w:ascii="宋体" w:hAnsi="宋体" w:eastAsia="宋体" w:cs="宋体"/>
                <w:sz w:val="24"/>
                <w:szCs w:val="24"/>
              </w:rPr>
            </w:pPr>
            <w:r>
              <w:rPr>
                <w:rFonts w:hint="eastAsia" w:ascii="Times New Roman" w:hAnsi="Times New Roman"/>
                <w:b/>
                <w:color w:val="CC0066"/>
                <w:sz w:val="24"/>
                <w:szCs w:val="24"/>
              </w:rPr>
              <w:t>网解开。</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大学生良好人际关系的建立</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F5FFF0"/>
            <w:vAlign w:val="center"/>
          </w:tcPr>
          <w:p w14:paraId="78A1F2DF">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645033D2">
            <w:pPr>
              <w:spacing w:line="360" w:lineRule="auto"/>
              <w:ind w:firstLine="480" w:firstLineChars="200"/>
              <w:rPr>
                <w:rFonts w:hint="eastAsia" w:ascii="Times New Roman" w:hAnsi="Times New Roman" w:eastAsia="宋体"/>
                <w:b w:val="0"/>
                <w:bCs/>
                <w:sz w:val="24"/>
                <w:szCs w:val="24"/>
                <w:lang w:eastAsia="zh-CN"/>
              </w:rPr>
            </w:pPr>
            <w:r>
              <w:rPr>
                <w:rFonts w:hint="eastAsia" w:ascii="Times New Roman" w:hAnsi="Times New Roman"/>
                <w:b w:val="0"/>
                <w:bCs/>
                <w:sz w:val="24"/>
                <w:szCs w:val="24"/>
              </w:rPr>
              <w:t>这节课</w:t>
            </w:r>
            <w:r>
              <w:rPr>
                <w:rFonts w:ascii="Times New Roman" w:hAnsi="Times New Roman"/>
                <w:b w:val="0"/>
                <w:bCs/>
                <w:sz w:val="24"/>
                <w:szCs w:val="24"/>
              </w:rPr>
              <w:t>上一起学习了</w:t>
            </w:r>
            <w:r>
              <w:rPr>
                <w:rFonts w:hint="eastAsia" w:ascii="宋体" w:hAnsi="宋体" w:cs="宋体"/>
                <w:b w:val="0"/>
                <w:bCs/>
                <w:kern w:val="0"/>
                <w:sz w:val="24"/>
                <w:szCs w:val="24"/>
              </w:rPr>
              <w:t>大学生良好人际关系的建立</w:t>
            </w:r>
            <w:r>
              <w:rPr>
                <w:rFonts w:hint="eastAsia" w:ascii="Times New Roman" w:hAnsi="Times New Roman"/>
                <w:b w:val="0"/>
                <w:bCs/>
                <w:sz w:val="24"/>
                <w:szCs w:val="24"/>
              </w:rPr>
              <w:t>。因此明白了人际交往关系到我们一生的成败、幸福，我们不能不重视它。如何正确处理好人与人之间的关系是一门学问，更是一种艺术。掌握这门艺术的关键是我们对人性的了解和掌握。我们要正确、客观、全面地认识自我、完善自我，也要认识他人，并给予相应的尊重，我们应该自信、主动、热情地与他人交往，让我们一起创造美好的人际环境吧！</w:t>
            </w:r>
          </w:p>
          <w:p w14:paraId="45FC0C25">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F5FFF0"/>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FFFCE8"/>
            <w:vAlign w:val="center"/>
          </w:tcPr>
          <w:p w14:paraId="67AC056D">
            <w:pPr>
              <w:spacing w:line="360" w:lineRule="auto"/>
              <w:rPr>
                <w:rFonts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36FB4C6F">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简述</w:t>
            </w:r>
            <w:r>
              <w:rPr>
                <w:rFonts w:hint="eastAsia" w:ascii="Times New Roman" w:hAnsi="Times New Roman"/>
                <w:b/>
                <w:sz w:val="24"/>
                <w:szCs w:val="24"/>
              </w:rPr>
              <w:t>掌握人际交往的艺术</w:t>
            </w:r>
            <w:r>
              <w:rPr>
                <w:rFonts w:hint="eastAsia" w:ascii="Times New Roman" w:hAnsi="Times New Roman"/>
                <w:b/>
                <w:sz w:val="24"/>
                <w:szCs w:val="24"/>
                <w:lang w:eastAsia="zh-CN"/>
              </w:rPr>
              <w:t>。</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FFFCE8"/>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本节课效果不错。实践表明，学生的学习兴趣是自主学习的原动力。教学中，教师应积极地为学生创设一种情趣盎然的学习气氛，使学生受到陶冶、感染和激励，从而主动学习。</w:t>
            </w:r>
          </w:p>
        </w:tc>
      </w:tr>
    </w:tbl>
    <w:p w14:paraId="390F0298">
      <w:bookmarkStart w:id="0" w:name="_GoBack"/>
      <w:bookmarkEnd w:id="0"/>
    </w:p>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 w:name="方正中等线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B3B30A"/>
    <w:multiLevelType w:val="singleLevel"/>
    <w:tmpl w:val="A1B3B30A"/>
    <w:lvl w:ilvl="0" w:tentative="0">
      <w:start w:val="2"/>
      <w:numFmt w:val="chineseCounting"/>
      <w:suff w:val="nothing"/>
      <w:lvlText w:val="%1、"/>
      <w:lvlJc w:val="left"/>
      <w:rPr>
        <w:rFonts w:hint="eastAsia"/>
      </w:rPr>
    </w:lvl>
  </w:abstractNum>
  <w:abstractNum w:abstractNumId="1">
    <w:nsid w:val="226C7109"/>
    <w:multiLevelType w:val="singleLevel"/>
    <w:tmpl w:val="226C7109"/>
    <w:lvl w:ilvl="0" w:tentative="0">
      <w:start w:val="3"/>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AFF7052"/>
    <w:rsid w:val="27FF217B"/>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9BE7B5C1"/>
    <w:rsid w:val="AB64BB39"/>
    <w:rsid w:val="AEFF9907"/>
    <w:rsid w:val="AF5FF0AC"/>
    <w:rsid w:val="B6F62B60"/>
    <w:rsid w:val="BCDF46BF"/>
    <w:rsid w:val="BEDB0C13"/>
    <w:rsid w:val="BF97CDE9"/>
    <w:rsid w:val="BFBFEEE4"/>
    <w:rsid w:val="BFEF97CF"/>
    <w:rsid w:val="CAF5847A"/>
    <w:rsid w:val="D96DA7DA"/>
    <w:rsid w:val="DDDDAF9E"/>
    <w:rsid w:val="E6FB9916"/>
    <w:rsid w:val="EEED41A5"/>
    <w:rsid w:val="EFAF5D8F"/>
    <w:rsid w:val="F8BFE4C3"/>
    <w:rsid w:val="FA33B43B"/>
    <w:rsid w:val="FAAD928E"/>
    <w:rsid w:val="FB7FC7BF"/>
    <w:rsid w:val="FDBC285D"/>
    <w:rsid w:val="FEF551D2"/>
    <w:rsid w:val="FF68193C"/>
    <w:rsid w:val="FF6FC1D9"/>
    <w:rsid w:val="FFDE5A95"/>
    <w:rsid w:val="FFDFC57A"/>
    <w:rsid w:val="FFFDC708"/>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rPr>
      <w:sz w:val="24"/>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2024-11-28T17:37:22Z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A285014EF81509B808384867CB7BB67E_43</vt:lpwstr>
  </property>
</Properties>
</file>